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5F" w:rsidRDefault="00F57D5F" w:rsidP="00F57D5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</w:rPr>
        <w:t>ЛОВЧАНСКО ЧИТАЛИЩЕ „НАУКА-</w:t>
      </w:r>
      <w:smartTag w:uri="urn:schemas-microsoft-com:office:smarttags" w:element="metricconverter">
        <w:smartTagPr>
          <w:attr w:name="ProductID" w:val="1870 г"/>
        </w:smartTagPr>
        <w:r>
          <w:rPr>
            <w:sz w:val="24"/>
            <w:szCs w:val="24"/>
          </w:rPr>
          <w:t>1870 г</w:t>
        </w:r>
      </w:smartTag>
      <w:r>
        <w:rPr>
          <w:sz w:val="24"/>
          <w:szCs w:val="24"/>
        </w:rPr>
        <w:t>.” – ЛОВЕЧ</w:t>
      </w:r>
    </w:p>
    <w:p w:rsidR="00F57D5F" w:rsidRDefault="00F57D5F" w:rsidP="00F57D5F">
      <w:pPr>
        <w:pBdr>
          <w:bottom w:val="single" w:sz="12" w:space="1" w:color="auto"/>
        </w:pBd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5500 гр. Ловеч, ул. „Търговска” № 49 </w:t>
      </w:r>
      <w:r>
        <w:rPr>
          <w:sz w:val="24"/>
          <w:szCs w:val="24"/>
          <w:lang w:val="en-US"/>
        </w:rPr>
        <w:t xml:space="preserve"> E-mail: </w:t>
      </w:r>
      <w:hyperlink r:id="rId5" w:history="1">
        <w:r>
          <w:rPr>
            <w:rStyle w:val="a3"/>
            <w:sz w:val="24"/>
            <w:szCs w:val="24"/>
            <w:lang w:val="en-US"/>
          </w:rPr>
          <w:t>nauka135@abv.bg</w:t>
        </w:r>
      </w:hyperlink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тел.: 068/604 20</w:t>
      </w:r>
      <w:r>
        <w:rPr>
          <w:sz w:val="24"/>
          <w:szCs w:val="24"/>
          <w:lang w:val="en-US"/>
        </w:rPr>
        <w:t xml:space="preserve">3                            </w:t>
      </w:r>
    </w:p>
    <w:p w:rsidR="00F57D5F" w:rsidRDefault="00F57D5F" w:rsidP="00F57D5F">
      <w:pPr>
        <w:rPr>
          <w:lang w:val="en-US"/>
        </w:rPr>
      </w:pPr>
    </w:p>
    <w:p w:rsidR="00F57D5F" w:rsidRDefault="00F57D5F" w:rsidP="00F57D5F"/>
    <w:p w:rsidR="00F57D5F" w:rsidRDefault="00F57D5F" w:rsidP="00F57D5F">
      <w:pPr>
        <w:rPr>
          <w:szCs w:val="28"/>
        </w:rPr>
      </w:pPr>
      <w:r>
        <w:rPr>
          <w:szCs w:val="28"/>
          <w:lang w:val="en-US"/>
        </w:rPr>
        <w:t xml:space="preserve">                      </w:t>
      </w:r>
      <w:r>
        <w:rPr>
          <w:szCs w:val="28"/>
        </w:rPr>
        <w:t xml:space="preserve">    </w:t>
      </w:r>
    </w:p>
    <w:p w:rsidR="00F57D5F" w:rsidRDefault="00F57D5F" w:rsidP="00F57D5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F57D5F" w:rsidRDefault="00F57D5F" w:rsidP="00F57D5F">
      <w:pPr>
        <w:jc w:val="center"/>
        <w:rPr>
          <w:sz w:val="28"/>
          <w:szCs w:val="28"/>
        </w:rPr>
      </w:pPr>
    </w:p>
    <w:p w:rsidR="00F57D5F" w:rsidRDefault="00F57D5F" w:rsidP="00F57D5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ОСЪЩЕСТВЕНИТЕ ЧИТАЛИЩНИ ДЕЙНОСТИ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ОТ ЛОВЧАНСКО ЧИТАЛИЩЕ „НАУКА-1870 Г.” В ИЗПЪЛНЕНИЕ НА ПРОГРАМАТА ЗА       ЧИТАЛИЩНА ДЕЙНОСТ ПРЕЗ 2018 ГОДИНА</w:t>
      </w:r>
    </w:p>
    <w:p w:rsidR="00F57D5F" w:rsidRDefault="00F57D5F" w:rsidP="00F57D5F">
      <w:pPr>
        <w:jc w:val="both"/>
        <w:rPr>
          <w:sz w:val="28"/>
          <w:szCs w:val="28"/>
        </w:rPr>
      </w:pPr>
    </w:p>
    <w:p w:rsidR="00F57D5F" w:rsidRDefault="00F57D5F" w:rsidP="00F57D5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Ако трябва да се обобщи с едно изречение работата на читалището през 2018 </w:t>
      </w:r>
      <w:proofErr w:type="spellStart"/>
      <w:r>
        <w:rPr>
          <w:sz w:val="28"/>
          <w:szCs w:val="28"/>
        </w:rPr>
        <w:t>годино</w:t>
      </w:r>
      <w:proofErr w:type="spellEnd"/>
      <w:r>
        <w:rPr>
          <w:sz w:val="28"/>
          <w:szCs w:val="28"/>
        </w:rPr>
        <w:t xml:space="preserve"> , то това изречение би било, че поставените в програмата за дейност цели и задачи бяха изпълнени.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имаме всички основания  да смятаме, че с работата си достойно дописахме историята му. С дейността си всяка минута се стремихме да премахнем </w:t>
      </w:r>
      <w:proofErr w:type="spellStart"/>
      <w:r>
        <w:rPr>
          <w:sz w:val="28"/>
          <w:szCs w:val="28"/>
        </w:rPr>
        <w:t>стигматизацията</w:t>
      </w:r>
      <w:proofErr w:type="spellEnd"/>
      <w:r>
        <w:rPr>
          <w:sz w:val="28"/>
          <w:szCs w:val="28"/>
        </w:rPr>
        <w:t>, която тегне над читалищата – на тяхната работа и резултатите от нея да се гледа в най-добрия случай със снизхождение, в недотам добрия - с оценката, че самодейност е лоша дума и означава най-често посредственост или синонимите на тази дума. Доколко успяваме – това се вижда от цифрите, които са израз на хората избрали нашето читалище за реализация на определени свои потребности. Чисто статистически погледнато два пъти седмично по над двеста и петдесет граждани на Ловеч на възраст от четири и без горна граница годишна възраст се занимаваха лично с някакъв вид изкуство в репетиционните и учебните ни зали. Други, за чийто брой не е водена специална статистика, защото част от нещата, които представяхме е със свободен вход, бяха зрители и слушатели на резултатите от труда ни и техният брой през цялата година ни даваше  самочувствието, че сме нужни на този град.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В цифри резултатите от работата оценяваме като много добри, а те изглеждат така:</w:t>
      </w:r>
      <w:r>
        <w:rPr>
          <w:sz w:val="28"/>
          <w:szCs w:val="28"/>
          <w:lang w:val="en-US"/>
        </w:rPr>
        <w:t xml:space="preserve"> </w:t>
      </w:r>
    </w:p>
    <w:p w:rsidR="00F57D5F" w:rsidRDefault="00F57D5F" w:rsidP="00F57D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Професионални формации – </w:t>
      </w:r>
      <w:r>
        <w:rPr>
          <w:sz w:val="28"/>
          <w:szCs w:val="28"/>
          <w:lang w:val="en-US"/>
        </w:rPr>
        <w:t xml:space="preserve">4 </w:t>
      </w:r>
    </w:p>
    <w:p w:rsidR="00F57D5F" w:rsidRDefault="00F57D5F" w:rsidP="00F57D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 зрители / продадени билети / - 2</w:t>
      </w:r>
      <w:r>
        <w:rPr>
          <w:sz w:val="28"/>
          <w:szCs w:val="28"/>
          <w:lang w:val="en-US"/>
        </w:rPr>
        <w:t>9 450</w:t>
      </w:r>
    </w:p>
    <w:p w:rsidR="00F57D5F" w:rsidRDefault="00F57D5F" w:rsidP="00F57D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представления - </w:t>
      </w:r>
      <w:r>
        <w:rPr>
          <w:sz w:val="28"/>
          <w:szCs w:val="28"/>
          <w:lang w:val="en-US"/>
        </w:rPr>
        <w:t>347</w:t>
      </w:r>
    </w:p>
    <w:p w:rsidR="00F57D5F" w:rsidRDefault="00F57D5F" w:rsidP="00F57D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 ученици в Музикалната школа -1</w:t>
      </w:r>
      <w:r>
        <w:rPr>
          <w:sz w:val="28"/>
          <w:szCs w:val="28"/>
          <w:lang w:val="en-US"/>
        </w:rPr>
        <w:t>20</w:t>
      </w:r>
    </w:p>
    <w:p w:rsidR="00F57D5F" w:rsidRDefault="00F57D5F" w:rsidP="00F57D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действащи любителски състави – </w:t>
      </w:r>
      <w:r>
        <w:rPr>
          <w:sz w:val="28"/>
          <w:szCs w:val="28"/>
          <w:lang w:val="en-US"/>
        </w:rPr>
        <w:t>2</w:t>
      </w:r>
    </w:p>
    <w:p w:rsidR="00F57D5F" w:rsidRDefault="00F57D5F" w:rsidP="00F57D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участници в любителските състави – </w:t>
      </w:r>
      <w:r>
        <w:rPr>
          <w:sz w:val="28"/>
          <w:szCs w:val="28"/>
          <w:lang w:val="en-US"/>
        </w:rPr>
        <w:t>95</w:t>
      </w:r>
    </w:p>
    <w:p w:rsidR="00F57D5F" w:rsidRDefault="00F57D5F" w:rsidP="00F57D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получени награди от международни изяви – </w:t>
      </w:r>
      <w:r>
        <w:rPr>
          <w:sz w:val="28"/>
          <w:szCs w:val="28"/>
          <w:lang w:val="en-US"/>
        </w:rPr>
        <w:t>2</w:t>
      </w:r>
    </w:p>
    <w:p w:rsidR="00F57D5F" w:rsidRDefault="00F57D5F" w:rsidP="00F57D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концерти –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3</w:t>
      </w:r>
    </w:p>
    <w:p w:rsidR="00F57D5F" w:rsidRDefault="00F57D5F" w:rsidP="00F57D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Смесен хор „Панайот </w:t>
      </w:r>
      <w:proofErr w:type="spellStart"/>
      <w:r>
        <w:rPr>
          <w:sz w:val="28"/>
          <w:szCs w:val="28"/>
        </w:rPr>
        <w:t>Пипков</w:t>
      </w:r>
      <w:proofErr w:type="spellEnd"/>
      <w:r>
        <w:rPr>
          <w:sz w:val="28"/>
          <w:szCs w:val="28"/>
        </w:rPr>
        <w:t>” в международен фестивал в Хърватия</w:t>
      </w:r>
    </w:p>
    <w:p w:rsidR="00F57D5F" w:rsidRDefault="00F57D5F" w:rsidP="00F57D5F">
      <w:pPr>
        <w:pStyle w:val="a4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Реализирани 5 проекта – по програма „Култура” – Реализирана постановка на Кукления театър, по културния календар на Община Ловеч – Фестивалът „Пеещо яйце”, „</w:t>
      </w:r>
      <w:proofErr w:type="spellStart"/>
      <w:r>
        <w:rPr>
          <w:sz w:val="28"/>
          <w:szCs w:val="28"/>
        </w:rPr>
        <w:t>Варошлийски</w:t>
      </w:r>
      <w:proofErr w:type="spellEnd"/>
      <w:r>
        <w:rPr>
          <w:sz w:val="28"/>
          <w:szCs w:val="28"/>
        </w:rPr>
        <w:t xml:space="preserve"> вечери” с участие на „</w:t>
      </w:r>
      <w:proofErr w:type="spellStart"/>
      <w:r>
        <w:rPr>
          <w:sz w:val="28"/>
          <w:szCs w:val="28"/>
        </w:rPr>
        <w:t>Симфониета</w:t>
      </w:r>
      <w:proofErr w:type="spellEnd"/>
      <w:r>
        <w:rPr>
          <w:sz w:val="28"/>
          <w:szCs w:val="28"/>
        </w:rPr>
        <w:t>” – Видин с партньорството на читалище „Зорница”, „Вечерни срещи край реката с професионални ловешки музиканти”,  проект по фонда за подпомагане на читалищата със средствата от който е закупена озвучителна техника. И за поредна година сме част от организацията на Люлякови музикални вечери.</w:t>
      </w:r>
    </w:p>
    <w:p w:rsidR="00F57D5F" w:rsidRDefault="00F57D5F" w:rsidP="00F57D5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  <w:lang w:val="en-US"/>
        </w:rPr>
        <w:t>Също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през</w:t>
      </w:r>
      <w:proofErr w:type="spellEnd"/>
      <w:r>
        <w:rPr>
          <w:sz w:val="28"/>
          <w:szCs w:val="28"/>
          <w:lang w:val="en-US"/>
        </w:rPr>
        <w:t xml:space="preserve"> 2018 </w:t>
      </w:r>
      <w:proofErr w:type="spellStart"/>
      <w:r>
        <w:rPr>
          <w:sz w:val="28"/>
          <w:szCs w:val="28"/>
          <w:lang w:val="en-US"/>
        </w:rPr>
        <w:t>година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имаме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одобрени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самостоятелни </w:t>
      </w:r>
      <w:proofErr w:type="spellStart"/>
      <w:r>
        <w:rPr>
          <w:sz w:val="28"/>
          <w:szCs w:val="28"/>
          <w:lang w:val="en-US"/>
        </w:rPr>
        <w:t>проект</w:t>
      </w:r>
      <w:proofErr w:type="spellEnd"/>
      <w:r>
        <w:rPr>
          <w:sz w:val="28"/>
          <w:szCs w:val="28"/>
        </w:rPr>
        <w:t xml:space="preserve">и, </w:t>
      </w:r>
      <w:proofErr w:type="spellStart"/>
      <w:r>
        <w:rPr>
          <w:sz w:val="28"/>
          <w:szCs w:val="28"/>
          <w:lang w:val="en-US"/>
        </w:rPr>
        <w:t>които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ще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реализират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тази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година</w:t>
      </w:r>
      <w:proofErr w:type="spellEnd"/>
      <w:r>
        <w:rPr>
          <w:sz w:val="28"/>
          <w:szCs w:val="28"/>
        </w:rPr>
        <w:t xml:space="preserve"> – на 18 април – фестивал на детската песен „Пеещо яйце” и на 1 </w:t>
      </w:r>
      <w:proofErr w:type="gramStart"/>
      <w:r>
        <w:rPr>
          <w:sz w:val="28"/>
          <w:szCs w:val="28"/>
        </w:rPr>
        <w:t>юни ,</w:t>
      </w:r>
      <w:proofErr w:type="gramEnd"/>
      <w:r>
        <w:rPr>
          <w:sz w:val="28"/>
          <w:szCs w:val="28"/>
        </w:rPr>
        <w:t xml:space="preserve"> както и </w:t>
      </w:r>
      <w:proofErr w:type="spellStart"/>
      <w:r>
        <w:rPr>
          <w:sz w:val="28"/>
          <w:szCs w:val="28"/>
        </w:rPr>
        <w:t>единпроект</w:t>
      </w:r>
      <w:proofErr w:type="spellEnd"/>
      <w:r>
        <w:rPr>
          <w:sz w:val="28"/>
          <w:szCs w:val="28"/>
        </w:rPr>
        <w:t>, в който сме партньор на читалище „Зорница”</w:t>
      </w:r>
      <w:r>
        <w:rPr>
          <w:sz w:val="28"/>
          <w:szCs w:val="28"/>
          <w:lang w:val="en-US"/>
        </w:rPr>
        <w:t xml:space="preserve">  и </w:t>
      </w:r>
      <w:proofErr w:type="spellStart"/>
      <w:r>
        <w:rPr>
          <w:sz w:val="28"/>
          <w:szCs w:val="28"/>
          <w:lang w:val="en-US"/>
        </w:rPr>
        <w:t>ко</w:t>
      </w:r>
      <w:proofErr w:type="spellEnd"/>
      <w:r>
        <w:rPr>
          <w:sz w:val="28"/>
          <w:szCs w:val="28"/>
        </w:rPr>
        <w:t>й</w:t>
      </w:r>
      <w:proofErr w:type="spellStart"/>
      <w:r>
        <w:rPr>
          <w:sz w:val="28"/>
          <w:szCs w:val="28"/>
          <w:lang w:val="en-US"/>
        </w:rPr>
        <w:t>то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е </w:t>
      </w:r>
      <w:proofErr w:type="spellStart"/>
      <w:r>
        <w:rPr>
          <w:sz w:val="28"/>
          <w:szCs w:val="28"/>
          <w:lang w:val="en-US"/>
        </w:rPr>
        <w:t>реализира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 3-ти март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тази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година</w:t>
      </w:r>
      <w:proofErr w:type="spellEnd"/>
      <w:r>
        <w:rPr>
          <w:sz w:val="28"/>
          <w:szCs w:val="28"/>
        </w:rPr>
        <w:t xml:space="preserve">, в който участието на Смесен хор „Панайот </w:t>
      </w:r>
      <w:proofErr w:type="spellStart"/>
      <w:r>
        <w:rPr>
          <w:sz w:val="28"/>
          <w:szCs w:val="28"/>
        </w:rPr>
        <w:t>Пипков</w:t>
      </w:r>
      <w:proofErr w:type="spellEnd"/>
      <w:r>
        <w:rPr>
          <w:sz w:val="28"/>
          <w:szCs w:val="28"/>
        </w:rPr>
        <w:t>” беше блестящо и запомнящо се.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Както се вижда от цифрите читалището поддържа своите вече утвърдени дейности и успява да постига ръст в концерти и зрители.</w:t>
      </w:r>
    </w:p>
    <w:p w:rsidR="00F57D5F" w:rsidRDefault="00F57D5F" w:rsidP="00F57D5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Освен това читалището беше домакин на много концерти, годишнини и празници на други формации, институции и изпълнители, които няма защо да отчитаме тук.  За тях направихме всичко, което беше нужно точно тогава, когато беше  нужно.       </w:t>
      </w:r>
    </w:p>
    <w:p w:rsidR="00F57D5F" w:rsidRDefault="00F57D5F" w:rsidP="00F57D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Такава е сухата статистика, но тя няма как да покаже колко труд стои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>и зад най-обикновения на пръв поглед учебен час,концерт или спектакъл, колко хора – професионалисти в своята компетентност и област на умения отдават най-доброто от себе си, за да доставим радост на своята публика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потребители.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Ловчанско</w:t>
      </w:r>
      <w:proofErr w:type="spellEnd"/>
      <w:r>
        <w:rPr>
          <w:sz w:val="28"/>
          <w:szCs w:val="28"/>
        </w:rPr>
        <w:t xml:space="preserve"> читалище „Наука-1870 г.” запази своя облик, съхрани традиционните си дейности  в пълен обем  и  се реализира  като активен участник в оформянето на културния облик на града  ни. Най-често в този доклад ще бъде използвана думата отново и то е защото читалището е намерило своята ниша на дейност и с цената на цялата си творческа и организаторска активност я отстоява. Разбира се, много вероятно е граждани на този град да имат и по-различни идеи за дейност, но цифрите, които обобщават работата ни показват, че сме на верния път и е най-добре да правим това, което правим най-добре. Не се страхуваме от нови предизвикателства, от творчески експерименти, но не би било оправдано да бъдат поемани финансови рискове в икономическата ситуация, в която се намираме и в която развиваме дейността си. С предлаганите обучение по музикални инструменти, театрални спектакли, форми на любителско творчество, концерти, изложби читалището  даде възможност на гражданите на Ловеч да реализират част от потребностите си за лично участие в творчески процес, да получат качествено обучение по музикален инструмент, да съпреживеят постиженията на участниците в дейностите на читалището. Едновременно с идеалната цел като кауза, която не сме </w:t>
      </w:r>
      <w:r>
        <w:rPr>
          <w:sz w:val="28"/>
          <w:szCs w:val="28"/>
        </w:rPr>
        <w:lastRenderedPageBreak/>
        <w:t>забравили, ние работихме в условията на реален пазар на културни продукти, с което в една добра степен се справихме успешно, като с реализацията  и на собствен финансов ресурс направихме дейността си по-богата. Трудностите, разбира се съществуваха - от една страна  трябва непрекъснато да се отстояват завоюваните пазарни ниши, непрекъснато да се отчита  конкуренцията като едновременно  с това да се отчита и платежоспособността на потребителите.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Всеки от  участниците в създаването и разпространението на създадения културен продукт направи всичко по възможностите си, за да има добър резултат от дейността.                      Получените резултати, съпоставени с равностойните ни читалища в страната по обем дейност, икономическа среда, в която работят, както и финансиране, дават основание за отчитане на добри показатели и изпълнени цели. 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През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години като основни дейности в читалището работиха традиционните и доказали своята жизнеспособност, дължаща се на качеството на работа през годините, Музикална школа, Музикален театър, Куклен театър, Смесен хор, Детска вокална формация „Пееща дъга” и </w:t>
      </w:r>
      <w:proofErr w:type="spellStart"/>
      <w:r>
        <w:rPr>
          <w:sz w:val="28"/>
          <w:szCs w:val="28"/>
          <w:lang w:val="en-US"/>
        </w:rPr>
        <w:t>Дуо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класическа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музика</w:t>
      </w:r>
      <w:proofErr w:type="spellEnd"/>
      <w:r>
        <w:rPr>
          <w:sz w:val="28"/>
          <w:szCs w:val="28"/>
          <w:lang w:val="en-US"/>
        </w:rPr>
        <w:t xml:space="preserve"> и </w:t>
      </w:r>
      <w:r>
        <w:rPr>
          <w:sz w:val="28"/>
          <w:szCs w:val="28"/>
        </w:rPr>
        <w:t xml:space="preserve">новосъздаденото </w:t>
      </w:r>
      <w:proofErr w:type="spellStart"/>
      <w:r>
        <w:rPr>
          <w:sz w:val="28"/>
          <w:szCs w:val="28"/>
          <w:lang w:val="en-US"/>
        </w:rPr>
        <w:t>Трио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съвременна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класическа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музика</w:t>
      </w:r>
      <w:proofErr w:type="spellEnd"/>
      <w:r>
        <w:rPr>
          <w:sz w:val="28"/>
          <w:szCs w:val="28"/>
        </w:rPr>
        <w:t xml:space="preserve">.     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Музикалната школа през 2018 година навърши 65 години и отново даде на децата от Ловеч възможност да се докоснат до музикалното изкуство и вървя с тях в първите им крачки по трудния път на музиката. Високият професионализъм на преподавателите, както и социалния момент по отношение на таксите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 обучение правят възможно това - всяко дете от града да намери реализация на своя музикален талант. В момента в школата работят единадесет щатни преподаватели по специалностите пиано, акордеон, китара, флейта, народно пеене и всеки от тях има пълен норматив, както и обучава деца над норматива. Така отговаряме на желанието на всяко от децата, желаещи да се занимават с музика.Обучението се провежда по два индивидуални учебни часа седмично. Всеки учебен срок завършва с класови продукции, които преподавателите  ни  превърнаха в спектакли за радост и на децата и на публиката, която отдавна вече не се състои само от родителите на участващите деца. Добрата инициатива за изнесено обучение продължи и  народно пеене, пиано и  акордеон се преподават в няколко детски градини в Ловеч. Очевидно тази практика е успешна и ако разстоянията  не  позволяват да бъдат  преодолени от децата и родителите им, ги преодоляваме ние. Освен обучение, децата от Музикалната школа получиха и многобройни възможности за концерти пред ловешката публика , концерти по поводи и без конкретни поводи. Впечатляващи са усилията и таланта на преподавателите от  школата в обучението и  мотивирането на децата и ако трябва да им поставяме оценки те няма как да бъдат различни от отличните. През 2018 година две деца от класа по </w:t>
      </w:r>
      <w:r>
        <w:rPr>
          <w:sz w:val="28"/>
          <w:szCs w:val="28"/>
        </w:rPr>
        <w:lastRenderedPageBreak/>
        <w:t xml:space="preserve">акордеон участваха в Международния акордеонен конкурс в гр. Нови пазар и спечелиха награди.Тенденцията учениците на школата да завършват пълния курс на обучение, който е седемгодишен се запази. 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Качеството на обучение и популяризирането на музиката са области, в които възможностите  за развитие и усъвършенстване са безгранични,  но качествата,   които притежават преподавателите в школата – огромното им търпение, уважението към детската личност и индивидуални качества на всяко дете правят така, че обучението по музикален инструмент да бъде желано и предпочитано от ловешките деца.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Считаме тази част от работата на читалището като успешно изпълнена мисия.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Двете театрални формации  поддържат много богат репертоар, включващ арабски приказки , приказки на Братя Грим, Андерсен, Шарл Перо, А.С. Пушкин, народни приказки. През изминалата година бяха реализирани една нова и възстановена една постановки – „Неродена мома” и „</w:t>
      </w:r>
      <w:proofErr w:type="spellStart"/>
      <w:r>
        <w:rPr>
          <w:sz w:val="28"/>
          <w:szCs w:val="28"/>
        </w:rPr>
        <w:t>Белоснежка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Червенорозка</w:t>
      </w:r>
      <w:proofErr w:type="spellEnd"/>
      <w:r>
        <w:rPr>
          <w:sz w:val="28"/>
          <w:szCs w:val="28"/>
        </w:rPr>
        <w:t>” . Както вече беше отчетено изиграни са 347 представления с публика от  29 450 зрители, което е добър резултат.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Смесен хор „Панайот </w:t>
      </w:r>
      <w:proofErr w:type="spellStart"/>
      <w:r>
        <w:rPr>
          <w:sz w:val="28"/>
          <w:szCs w:val="28"/>
        </w:rPr>
        <w:t>Пипков</w:t>
      </w:r>
      <w:proofErr w:type="spellEnd"/>
      <w:r>
        <w:rPr>
          <w:sz w:val="28"/>
          <w:szCs w:val="28"/>
        </w:rPr>
        <w:t xml:space="preserve">” е най-голямата любителска формация, която работи в читалището и съдейки по многобройната публика на концертите ни разбираме, че тази формация има своите почитатели сред гражданството, което осмисля безвъзмездния труд на хористите.                                                   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                                           От 2018 година диригент на хора е Теодора Николова, а корепетитор Валерий </w:t>
      </w:r>
      <w:proofErr w:type="spellStart"/>
      <w:r>
        <w:rPr>
          <w:sz w:val="28"/>
          <w:szCs w:val="28"/>
        </w:rPr>
        <w:t>Хомяков</w:t>
      </w:r>
      <w:proofErr w:type="spellEnd"/>
      <w:r>
        <w:rPr>
          <w:sz w:val="28"/>
          <w:szCs w:val="28"/>
        </w:rPr>
        <w:t xml:space="preserve">. Не е лесно да се търси </w:t>
      </w:r>
      <w:proofErr w:type="spellStart"/>
      <w:r>
        <w:rPr>
          <w:sz w:val="28"/>
          <w:szCs w:val="28"/>
        </w:rPr>
        <w:t>спятост</w:t>
      </w:r>
      <w:proofErr w:type="spellEnd"/>
      <w:r>
        <w:rPr>
          <w:sz w:val="28"/>
          <w:szCs w:val="28"/>
        </w:rPr>
        <w:t xml:space="preserve"> и баланс в един самодеен хор, затова от особена важност е подходящият репертоар. Стремежът е той да се обновява с по-съвременни песни и същевременно да се изпълняват предпочитани  от  хористите и  публиката произведения – любими песни за родния град и такива в български народен дух.  През годината хорът участва в международен фестивал в Хърватия. На този фестивал бяха изнесени два концерта и хорът и неговия диригент получиха диплом и </w:t>
      </w:r>
      <w:proofErr w:type="spellStart"/>
      <w:r>
        <w:rPr>
          <w:sz w:val="28"/>
          <w:szCs w:val="28"/>
        </w:rPr>
        <w:t>плакет</w:t>
      </w:r>
      <w:proofErr w:type="spellEnd"/>
      <w:r>
        <w:rPr>
          <w:sz w:val="28"/>
          <w:szCs w:val="28"/>
        </w:rPr>
        <w:t xml:space="preserve"> за отлично представяне. 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Детската вокална формация „Пееща дъга” с ръководители Юлиана Близнакова и Ангелина Младенова във възрастов аспект е най-младата читалищна формация, но това не и попречи да има  своето достойно място в културното пространство на Ловеч. Децата имат богат и разнообразен  репертоар,  което ги прави желан участник в много концерти. Тази формация създаде и е основен участник в традицията Великденски фестивал на детската песен „Пеещо яйце”. Този фестивал се превърна в единствен форум за изява на певческия талант на ловешките деца, които се увеличават с всяко следващо издание.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Китарният</w:t>
      </w:r>
      <w:proofErr w:type="spellEnd"/>
      <w:r>
        <w:rPr>
          <w:sz w:val="28"/>
          <w:szCs w:val="28"/>
        </w:rPr>
        <w:t xml:space="preserve"> оркестър с ръководител Стефан </w:t>
      </w:r>
      <w:proofErr w:type="spellStart"/>
      <w:r>
        <w:rPr>
          <w:sz w:val="28"/>
          <w:szCs w:val="28"/>
        </w:rPr>
        <w:t>Тихов</w:t>
      </w:r>
      <w:proofErr w:type="spellEnd"/>
      <w:r>
        <w:rPr>
          <w:sz w:val="28"/>
          <w:szCs w:val="28"/>
        </w:rPr>
        <w:t xml:space="preserve"> през тази година прекрати дейността си поради недостатъчен брой деца, които желаят да свирят в оркестър.   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Читалището продължи традициите да отстоява класическата  музика като своя кауза, продължи да бъде място, в което професионалисти  изпълняват  такава. И това имаше своя смисъл – на всеки от концертите залите бяха пълни. През 2018 година са реализирани шест концерта – четири на </w:t>
      </w:r>
      <w:proofErr w:type="spellStart"/>
      <w:r>
        <w:rPr>
          <w:sz w:val="28"/>
          <w:szCs w:val="28"/>
        </w:rPr>
        <w:t>дуото</w:t>
      </w:r>
      <w:proofErr w:type="spellEnd"/>
      <w:r>
        <w:rPr>
          <w:sz w:val="28"/>
          <w:szCs w:val="28"/>
        </w:rPr>
        <w:t xml:space="preserve"> пиано-цигулка и два на новосъздаденото трио за съвременна и класическа музика</w:t>
      </w:r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пиано</w:t>
      </w:r>
      <w:proofErr w:type="spellEnd"/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акордеон и </w:t>
      </w:r>
      <w:proofErr w:type="spellStart"/>
      <w:r>
        <w:rPr>
          <w:sz w:val="28"/>
          <w:szCs w:val="28"/>
        </w:rPr>
        <w:t>кларинет</w:t>
      </w:r>
      <w:proofErr w:type="spellEnd"/>
      <w:r>
        <w:rPr>
          <w:sz w:val="28"/>
          <w:szCs w:val="28"/>
        </w:rPr>
        <w:t>.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Освен на своите формации,  читалището осигурява възможности и на всички желаещи изява на своя талант  и изкуство. Ние бяхме добър партньор и домакин в провеждането на много празници,  организирани от Община Ловеч, Духовия оркестър, училища и други организатори.. 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читалището проектите не са самоцел - включваме се само в такива, които отговарят на професионалната квалификация на работещите, на целите на дейността ни и на времето, което можем да отделим за допълнителна дейност,  защото ние създаваме собствен културен продукт и приоритетите ни са именно той да бъде разпространяван. През изминалата година реализирахме пет проекта, отговарящи изцяло на професионалната ни квалификация и възможности.                                            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       През изминалата година активно участвахме и в организирането на  Люляковите тържества в Ловеч.</w:t>
      </w:r>
    </w:p>
    <w:p w:rsidR="00F57D5F" w:rsidRDefault="00F57D5F" w:rsidP="00F57D5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Много още неща биха могли да бъдат направени, защото читалището разполага с творческия потенциал за това, но за съжаление понякога високия професионализъм и мотивацията на работещите и участващите в дейността не са достатъчни, ако идеята  не може да бъде обезпечена  с финансовия ресурс за реализиране – без това да звучи като оправдание. За нас е успех това, че запазихме читалището като място, в което гражданите на Ловеч могат често и без за това да са нужни средства, да удовлетворят свои естетически потребности – като зрители, слушатели, участници.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През последната година  успяхме да задържим относителна финансова устойчивост, въпреки реалните трудности, пред които бяхме изправени. Успешно съчетавахме традицията с изискванията на съвремието, емоционалността и  таланта на желаещите да се занимават с изкуство с професионалния подход на художествените ръководители и преподаватели. В този смисъл смеем да  имаме самочувствието за изпълнен граждански дълг и постигане на целите, които сме си поставили.</w:t>
      </w:r>
    </w:p>
    <w:p w:rsidR="00F57D5F" w:rsidRDefault="00F57D5F" w:rsidP="00F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57D5F" w:rsidRDefault="00F57D5F" w:rsidP="00F57D5F"/>
    <w:p w:rsidR="000301A9" w:rsidRDefault="000301A9"/>
    <w:sectPr w:rsidR="000301A9" w:rsidSect="0003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974"/>
    <w:multiLevelType w:val="hybridMultilevel"/>
    <w:tmpl w:val="639E1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57D5F"/>
    <w:rsid w:val="000301A9"/>
    <w:rsid w:val="00E851C4"/>
    <w:rsid w:val="00F5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5F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7D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13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1898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Nauka</cp:lastModifiedBy>
  <cp:revision>2</cp:revision>
  <dcterms:created xsi:type="dcterms:W3CDTF">2019-06-04T06:58:00Z</dcterms:created>
  <dcterms:modified xsi:type="dcterms:W3CDTF">2019-06-04T06:59:00Z</dcterms:modified>
</cp:coreProperties>
</file>